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87" w:rsidRDefault="00EA052E">
      <w:pPr>
        <w:spacing w:beforeLines="100" w:before="312"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：</w:t>
      </w:r>
    </w:p>
    <w:p w:rsidR="00753F87" w:rsidRDefault="00EA052E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承诺函</w:t>
      </w:r>
    </w:p>
    <w:p w:rsidR="00753F87" w:rsidRDefault="00753F87" w:rsidP="00464F03">
      <w:pPr>
        <w:ind w:firstLineChars="200" w:firstLine="640"/>
        <w:rPr>
          <w:rFonts w:eastAsia="仿宋"/>
          <w:sz w:val="32"/>
          <w:szCs w:val="32"/>
        </w:rPr>
      </w:pPr>
    </w:p>
    <w:p w:rsidR="00753F87" w:rsidRDefault="00EA052E" w:rsidP="00464F03">
      <w:pPr>
        <w:ind w:firstLineChars="200" w:firstLine="640"/>
        <w:rPr>
          <w:rFonts w:eastAsia="仿宋"/>
          <w:sz w:val="32"/>
          <w:szCs w:val="32"/>
        </w:rPr>
      </w:pPr>
      <w:r w:rsidRPr="00464F03">
        <w:rPr>
          <w:rFonts w:eastAsia="仿宋" w:hint="eastAsia"/>
          <w:sz w:val="32"/>
          <w:szCs w:val="32"/>
        </w:rPr>
        <w:t>成渝地区双城经济圈发展基金</w:t>
      </w:r>
      <w:r w:rsidRPr="00464F03">
        <w:rPr>
          <w:rFonts w:eastAsia="仿宋" w:hint="eastAsia"/>
          <w:sz w:val="32"/>
          <w:szCs w:val="32"/>
        </w:rPr>
        <w:t>合伙企业</w:t>
      </w:r>
      <w:r w:rsidRPr="00464F03">
        <w:rPr>
          <w:rFonts w:eastAsia="仿宋" w:hint="eastAsia"/>
          <w:sz w:val="32"/>
          <w:szCs w:val="32"/>
        </w:rPr>
        <w:t>(</w:t>
      </w:r>
      <w:r w:rsidRPr="00464F03">
        <w:rPr>
          <w:rFonts w:eastAsia="仿宋" w:hint="eastAsia"/>
          <w:sz w:val="32"/>
          <w:szCs w:val="32"/>
        </w:rPr>
        <w:t>有限合伙</w:t>
      </w:r>
      <w:r w:rsidRPr="00464F03">
        <w:rPr>
          <w:rFonts w:eastAsia="仿宋" w:hint="eastAsia"/>
          <w:sz w:val="32"/>
          <w:szCs w:val="32"/>
        </w:rPr>
        <w:t>)</w:t>
      </w:r>
      <w:r>
        <w:rPr>
          <w:rFonts w:eastAsia="仿宋"/>
          <w:sz w:val="32"/>
          <w:szCs w:val="32"/>
        </w:rPr>
        <w:t>：</w:t>
      </w:r>
    </w:p>
    <w:p w:rsidR="00753F87" w:rsidRDefault="00EA052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我方（基金管理公司名称）就申请</w:t>
      </w:r>
      <w:r w:rsidRPr="00464F03">
        <w:rPr>
          <w:rFonts w:eastAsia="仿宋" w:hint="eastAsia"/>
          <w:sz w:val="32"/>
          <w:szCs w:val="32"/>
        </w:rPr>
        <w:t>成渝地区双城经济圈发展基金</w:t>
      </w:r>
      <w:r w:rsidRPr="00464F03">
        <w:rPr>
          <w:rFonts w:eastAsia="仿宋" w:hint="eastAsia"/>
          <w:sz w:val="32"/>
          <w:szCs w:val="32"/>
        </w:rPr>
        <w:t>合</w:t>
      </w:r>
      <w:bookmarkStart w:id="0" w:name="_GoBack"/>
      <w:bookmarkEnd w:id="0"/>
      <w:r w:rsidRPr="00464F03">
        <w:rPr>
          <w:rFonts w:eastAsia="仿宋" w:hint="eastAsia"/>
          <w:sz w:val="32"/>
          <w:szCs w:val="32"/>
        </w:rPr>
        <w:t>伙企业</w:t>
      </w:r>
      <w:r w:rsidRPr="00464F03">
        <w:rPr>
          <w:rFonts w:eastAsia="仿宋" w:hint="eastAsia"/>
          <w:sz w:val="32"/>
          <w:szCs w:val="32"/>
        </w:rPr>
        <w:t>(</w:t>
      </w:r>
      <w:r w:rsidRPr="00464F03">
        <w:rPr>
          <w:rFonts w:eastAsia="仿宋" w:hint="eastAsia"/>
          <w:sz w:val="32"/>
          <w:szCs w:val="32"/>
        </w:rPr>
        <w:t>有限合伙</w:t>
      </w:r>
      <w:r w:rsidRPr="00464F03">
        <w:rPr>
          <w:rFonts w:eastAsia="仿宋" w:hint="eastAsia"/>
          <w:sz w:val="32"/>
          <w:szCs w:val="32"/>
        </w:rPr>
        <w:t>)</w:t>
      </w:r>
      <w:r w:rsidRPr="00464F03">
        <w:rPr>
          <w:rFonts w:eastAsia="仿宋" w:hint="eastAsia"/>
          <w:sz w:val="32"/>
          <w:szCs w:val="32"/>
        </w:rPr>
        <w:t>对</w:t>
      </w:r>
      <w:r w:rsidRPr="00464F03">
        <w:rPr>
          <w:rFonts w:eastAsia="仿宋" w:hint="eastAsia"/>
          <w:sz w:val="32"/>
          <w:szCs w:val="32"/>
        </w:rPr>
        <w:t>XX</w:t>
      </w:r>
      <w:r w:rsidRPr="00464F03">
        <w:rPr>
          <w:rFonts w:eastAsia="仿宋" w:hint="eastAsia"/>
          <w:sz w:val="32"/>
          <w:szCs w:val="32"/>
        </w:rPr>
        <w:t>基金</w:t>
      </w:r>
      <w:r w:rsidRPr="00464F03">
        <w:rPr>
          <w:rFonts w:eastAsia="仿宋" w:hint="eastAsia"/>
          <w:sz w:val="32"/>
          <w:szCs w:val="32"/>
        </w:rPr>
        <w:t>出资</w:t>
      </w:r>
      <w:r>
        <w:rPr>
          <w:rFonts w:eastAsia="仿宋"/>
          <w:sz w:val="32"/>
          <w:szCs w:val="32"/>
        </w:rPr>
        <w:t>相关事宜郑重承诺如下：</w:t>
      </w:r>
      <w:r>
        <w:rPr>
          <w:rFonts w:eastAsia="仿宋"/>
          <w:sz w:val="32"/>
          <w:szCs w:val="32"/>
        </w:rPr>
        <w:t xml:space="preserve"> </w:t>
      </w:r>
    </w:p>
    <w:p w:rsidR="00753F87" w:rsidRDefault="00EA052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一、我方完全理解并接受《</w:t>
      </w:r>
      <w:r>
        <w:rPr>
          <w:rFonts w:eastAsia="仿宋" w:hint="eastAsia"/>
          <w:sz w:val="32"/>
          <w:szCs w:val="32"/>
        </w:rPr>
        <w:t>成渝地区双城经济圈发展基金子基金管理机构申报指南</w:t>
      </w:r>
      <w:r>
        <w:rPr>
          <w:rFonts w:eastAsia="仿宋"/>
          <w:sz w:val="32"/>
          <w:szCs w:val="32"/>
        </w:rPr>
        <w:t>》的所有要求。</w:t>
      </w:r>
    </w:p>
    <w:p w:rsidR="00753F87" w:rsidRDefault="00EA052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二、我方保证提交的所有</w:t>
      </w:r>
      <w:proofErr w:type="gramStart"/>
      <w:r>
        <w:rPr>
          <w:rFonts w:eastAsia="仿宋" w:hint="eastAsia"/>
          <w:sz w:val="32"/>
          <w:szCs w:val="32"/>
        </w:rPr>
        <w:t>子</w:t>
      </w:r>
      <w:r>
        <w:rPr>
          <w:rFonts w:eastAsia="仿宋"/>
          <w:sz w:val="32"/>
          <w:szCs w:val="32"/>
        </w:rPr>
        <w:t>基金</w:t>
      </w:r>
      <w:proofErr w:type="gramEnd"/>
      <w:r>
        <w:rPr>
          <w:rFonts w:eastAsia="仿宋"/>
          <w:sz w:val="32"/>
          <w:szCs w:val="32"/>
        </w:rPr>
        <w:t>申请材料都是真实、准确、合法的，如有虚假、隐瞒或违法内容，我方愿承担一切法律责任。</w:t>
      </w:r>
    </w:p>
    <w:p w:rsidR="00753F87" w:rsidRDefault="00EA052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三</w:t>
      </w:r>
      <w:r>
        <w:rPr>
          <w:rFonts w:eastAsia="仿宋"/>
          <w:sz w:val="32"/>
          <w:szCs w:val="32"/>
        </w:rPr>
        <w:t>、</w:t>
      </w:r>
      <w:proofErr w:type="gramStart"/>
      <w:r>
        <w:rPr>
          <w:rFonts w:eastAsia="仿宋"/>
          <w:sz w:val="32"/>
          <w:szCs w:val="32"/>
        </w:rPr>
        <w:t>本承诺</w:t>
      </w:r>
      <w:proofErr w:type="gramEnd"/>
      <w:r>
        <w:rPr>
          <w:rFonts w:eastAsia="仿宋"/>
          <w:sz w:val="32"/>
          <w:szCs w:val="32"/>
        </w:rPr>
        <w:t>书一式两份，我方盖章生效。贵我</w:t>
      </w:r>
      <w:r>
        <w:rPr>
          <w:rFonts w:eastAsia="仿宋" w:hint="eastAsia"/>
          <w:sz w:val="32"/>
          <w:szCs w:val="32"/>
        </w:rPr>
        <w:t>双</w:t>
      </w:r>
      <w:r>
        <w:rPr>
          <w:rFonts w:eastAsia="仿宋"/>
          <w:sz w:val="32"/>
          <w:szCs w:val="32"/>
        </w:rPr>
        <w:t>方各存一份，均具同等法律效力。如产生争议，由双方协商解决；若协商不成，则应提交重庆仲裁委员会裁决，律师费、仲裁费由败诉方承担。</w:t>
      </w:r>
    </w:p>
    <w:p w:rsidR="00753F87" w:rsidRDefault="00EA052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特此承诺。</w:t>
      </w:r>
    </w:p>
    <w:p w:rsidR="00753F87" w:rsidRDefault="00EA052E">
      <w:pPr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（基金管理公司签章）</w:t>
      </w:r>
    </w:p>
    <w:p w:rsidR="00753F87" w:rsidRDefault="00EA052E">
      <w:pPr>
        <w:ind w:firstLineChars="1850" w:firstLine="5920"/>
        <w:rPr>
          <w:rFonts w:eastAsia="仿宋"/>
          <w:sz w:val="32"/>
          <w:szCs w:val="32"/>
        </w:rPr>
        <w:sectPr w:rsidR="00753F87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 w:rsidR="00753F87" w:rsidRDefault="00753F87"/>
    <w:sectPr w:rsidR="0075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52E" w:rsidRDefault="00EA052E">
      <w:r>
        <w:separator/>
      </w:r>
    </w:p>
  </w:endnote>
  <w:endnote w:type="continuationSeparator" w:id="0">
    <w:p w:rsidR="00EA052E" w:rsidRDefault="00E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F87" w:rsidRDefault="00EA05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3F87" w:rsidRDefault="00EA052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" filled="f" stroked="f">
              <v:textbox style="mso-fit-shape-to-text:t" inset="0,0,0,0">
                <w:txbxContent>
                  <w:p w:rsidR="00753F87" w:rsidRDefault="00EA052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52E" w:rsidRDefault="00EA052E">
      <w:r>
        <w:separator/>
      </w:r>
    </w:p>
  </w:footnote>
  <w:footnote w:type="continuationSeparator" w:id="0">
    <w:p w:rsidR="00EA052E" w:rsidRDefault="00EA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3A9"/>
    <w:rsid w:val="001B29BA"/>
    <w:rsid w:val="00386927"/>
    <w:rsid w:val="00464F03"/>
    <w:rsid w:val="00641192"/>
    <w:rsid w:val="00753F87"/>
    <w:rsid w:val="00876C7F"/>
    <w:rsid w:val="00BD13A9"/>
    <w:rsid w:val="00EA052E"/>
    <w:rsid w:val="36324837"/>
    <w:rsid w:val="37E4108B"/>
    <w:rsid w:val="60B32B5F"/>
    <w:rsid w:val="61754BF3"/>
    <w:rsid w:val="78F17019"/>
    <w:rsid w:val="7CE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11A3A3-D351-4E6E-8CD4-0E8FFCD1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line="360" w:lineRule="auto"/>
      <w:jc w:val="left"/>
    </w:pPr>
    <w:rPr>
      <w:rFonts w:eastAsia="仿宋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="420"/>
    </w:pPr>
    <w:rPr>
      <w:rFonts w:ascii="Calibri" w:hAnsi="Calibri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a7">
    <w:name w:val="页眉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64F03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464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邹莜</dc:creator>
  <cp:lastModifiedBy>PC</cp:lastModifiedBy>
  <cp:revision>3</cp:revision>
  <cp:lastPrinted>2021-11-18T12:41:00Z</cp:lastPrinted>
  <dcterms:created xsi:type="dcterms:W3CDTF">2020-02-17T02:11:00Z</dcterms:created>
  <dcterms:modified xsi:type="dcterms:W3CDTF">2023-04-07T03:02:00Z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492430300_btnclosed</vt:lpwstr>
  </property>
  <property fmtid="{D5CDD505-2E9C-101B-9397-08002B2CF9AE}" pid="3" name="KSOProductBuildVer">
    <vt:lpwstr>2052-11.1.0.11115</vt:lpwstr>
  </property>
  <property fmtid="{D5CDD505-2E9C-101B-9397-08002B2CF9AE}" pid="4" name="ICV">
    <vt:lpwstr>ACADD479079846298DADF6271AAA6518</vt:lpwstr>
  </property>
</Properties>
</file>